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8F" w:rsidRDefault="00AC7342" w:rsidP="00943143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 w:rsidRPr="00AC7342">
        <w:rPr>
          <w:b/>
          <w:u w:val="single"/>
        </w:rPr>
        <w:t xml:space="preserve">Слайд </w:t>
      </w:r>
      <w:r>
        <w:rPr>
          <w:b/>
          <w:u w:val="single"/>
        </w:rPr>
        <w:t>2</w:t>
      </w:r>
      <w:r w:rsidRPr="00AC7342">
        <w:rPr>
          <w:b/>
          <w:u w:val="single"/>
        </w:rPr>
        <w:t>.</w:t>
      </w:r>
      <w:r>
        <w:t xml:space="preserve"> </w:t>
      </w:r>
      <w:r w:rsidR="000F4E8F">
        <w:t>Президентом РФ В.В. Путиным неоднократно отмечалось, что приоритетной задачей ФАС России является создание нормальных условий функционирования экономики, в том числе отмечалась необходимость серьезно активизировать борьбу с картелями.</w:t>
      </w:r>
    </w:p>
    <w:p w:rsidR="000F4E8F" w:rsidRDefault="000F4E8F" w:rsidP="00943143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proofErr w:type="spellStart"/>
      <w:r>
        <w:t>Картелизация</w:t>
      </w:r>
      <w:proofErr w:type="spellEnd"/>
      <w:r>
        <w:t xml:space="preserve"> экономики является достаточно серьезной угрозой.</w:t>
      </w:r>
    </w:p>
    <w:p w:rsidR="00943143" w:rsidRDefault="00943143" w:rsidP="00943143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</w:p>
    <w:p w:rsidR="003A5EB0" w:rsidRDefault="00AC7342" w:rsidP="00943143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 w:rsidRPr="00AC7342">
        <w:rPr>
          <w:b/>
          <w:u w:val="single"/>
        </w:rPr>
        <w:t xml:space="preserve">Слайд </w:t>
      </w:r>
      <w:r>
        <w:rPr>
          <w:b/>
          <w:u w:val="single"/>
        </w:rPr>
        <w:t>3</w:t>
      </w:r>
      <w:r w:rsidRPr="00AC7342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0F4E8F" w:rsidRPr="00943143">
        <w:t>Указом</w:t>
      </w:r>
      <w:r w:rsidR="000F4E8F">
        <w:t xml:space="preserve"> Президента РФ № 618 от 21.12.2017 утвержден Национальный план развития конкуренции в Российской </w:t>
      </w:r>
      <w:proofErr w:type="gramStart"/>
      <w:r w:rsidR="000F4E8F">
        <w:t>Федерации  на</w:t>
      </w:r>
      <w:proofErr w:type="gramEnd"/>
      <w:r w:rsidR="000F4E8F">
        <w:t xml:space="preserve"> 2018-2020 годы. Министерству Внутренних дел, следственному комитету, федеральной службе безопасности поручено обеспечить организацию в пределах своих полномочий во взаимодействии с антимонопольной службой выявления, предупреждения, пресечения, раскрытия ограничивающих конкуренцию соглашений (картелей)</w:t>
      </w:r>
      <w:r w:rsidR="003A5EB0">
        <w:t xml:space="preserve">. </w:t>
      </w:r>
    </w:p>
    <w:p w:rsidR="00943143" w:rsidRDefault="00943143" w:rsidP="00943143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</w:p>
    <w:p w:rsidR="00943143" w:rsidRDefault="00AC7342" w:rsidP="00943143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 w:rsidRPr="00AC7342">
        <w:rPr>
          <w:b/>
          <w:u w:val="single"/>
        </w:rPr>
        <w:t xml:space="preserve">Слайд </w:t>
      </w:r>
      <w:r>
        <w:rPr>
          <w:b/>
          <w:u w:val="single"/>
        </w:rPr>
        <w:t>4</w:t>
      </w:r>
      <w:r w:rsidRPr="00AC7342">
        <w:rPr>
          <w:b/>
          <w:u w:val="single"/>
        </w:rPr>
        <w:t>.</w:t>
      </w:r>
      <w:r>
        <w:rPr>
          <w:b/>
          <w:u w:val="single"/>
        </w:rPr>
        <w:t xml:space="preserve">  </w:t>
      </w:r>
      <w:r w:rsidR="003A5EB0">
        <w:t xml:space="preserve">На основании </w:t>
      </w:r>
      <w:proofErr w:type="gramStart"/>
      <w:r w:rsidR="003A5EB0">
        <w:t>Приказа</w:t>
      </w:r>
      <w:r w:rsidR="000F4E8F">
        <w:t xml:space="preserve">  </w:t>
      </w:r>
      <w:r w:rsidR="00A4305A">
        <w:t>ФАС</w:t>
      </w:r>
      <w:proofErr w:type="gramEnd"/>
      <w:r w:rsidR="00A4305A">
        <w:t xml:space="preserve"> России от 21.09.2018</w:t>
      </w:r>
      <w:r w:rsidR="003A5EB0">
        <w:t xml:space="preserve"> в 8 окружных центрах были созданы спецотделы по борьбе с картелями,  целью создания которых является усиление работы по пресечению </w:t>
      </w:r>
      <w:proofErr w:type="spellStart"/>
      <w:r w:rsidR="003A5EB0">
        <w:t>антиконкурентных</w:t>
      </w:r>
      <w:proofErr w:type="spellEnd"/>
      <w:r w:rsidR="003A5EB0">
        <w:t xml:space="preserve"> соглашений. </w:t>
      </w:r>
      <w:r w:rsidR="007162D6">
        <w:t>Т</w:t>
      </w:r>
      <w:r w:rsidR="003A5EB0">
        <w:t xml:space="preserve">акие отделы </w:t>
      </w:r>
      <w:r w:rsidR="007162D6">
        <w:t xml:space="preserve">нацелены на </w:t>
      </w:r>
      <w:r w:rsidR="00510ABD">
        <w:t>рабо</w:t>
      </w:r>
      <w:r w:rsidR="003A5EB0">
        <w:t>т</w:t>
      </w:r>
      <w:r w:rsidR="007162D6">
        <w:t>у</w:t>
      </w:r>
      <w:r w:rsidR="003A5EB0">
        <w:t xml:space="preserve"> с наиболее масштабными сговорами, специалисты обучаются центральным аппаратам, проходят стажировки, применяют наиболее передовые</w:t>
      </w:r>
      <w:r w:rsidR="000B117A">
        <w:t xml:space="preserve"> и</w:t>
      </w:r>
      <w:r w:rsidR="003A5EB0">
        <w:t xml:space="preserve"> новые практики доказывания </w:t>
      </w:r>
      <w:proofErr w:type="spellStart"/>
      <w:r w:rsidR="003A5EB0">
        <w:t>антиконкурентных</w:t>
      </w:r>
      <w:proofErr w:type="spellEnd"/>
      <w:r w:rsidR="003A5EB0">
        <w:t xml:space="preserve"> соглашений. </w:t>
      </w:r>
    </w:p>
    <w:p w:rsidR="00A4305A" w:rsidRDefault="00A4305A" w:rsidP="00943143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</w:p>
    <w:p w:rsidR="000B117A" w:rsidRDefault="000B117A" w:rsidP="00943143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>
        <w:t xml:space="preserve">Отдел обеспечивает исполнение Управлением полномочий по контролю (надзору) за соблюдением антимонопольного законодательства в части предупреждения и пресечения монополистической деятельности в виде картелей, иных соглашений и согласованных действий хозяйствующих субъектов, координации экономической деятельности. </w:t>
      </w:r>
    </w:p>
    <w:p w:rsidR="00943143" w:rsidRDefault="00943143" w:rsidP="00943143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</w:p>
    <w:p w:rsidR="000B117A" w:rsidRDefault="00AC7342" w:rsidP="00943143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 w:rsidRPr="00AC7342">
        <w:rPr>
          <w:b/>
          <w:u w:val="single"/>
        </w:rPr>
        <w:t xml:space="preserve">Слайд </w:t>
      </w:r>
      <w:r>
        <w:rPr>
          <w:b/>
          <w:u w:val="single"/>
        </w:rPr>
        <w:t>5</w:t>
      </w:r>
      <w:r w:rsidRPr="00AC7342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0B117A">
        <w:t>Наиболее распространенная форма сговоров – это соглашение конкурентов</w:t>
      </w:r>
      <w:r w:rsidR="00444887">
        <w:t>, то есть картели</w:t>
      </w:r>
      <w:r w:rsidR="000B117A">
        <w:t xml:space="preserve">, вместе с тем, </w:t>
      </w:r>
      <w:r w:rsidR="00444887">
        <w:t xml:space="preserve">видов </w:t>
      </w:r>
      <w:proofErr w:type="spellStart"/>
      <w:r w:rsidR="00444887">
        <w:t>антиконкурентых</w:t>
      </w:r>
      <w:proofErr w:type="spellEnd"/>
      <w:r w:rsidR="00444887">
        <w:t xml:space="preserve"> соглашений, предусмотренных законом, достаточно много.</w:t>
      </w:r>
    </w:p>
    <w:p w:rsidR="00943143" w:rsidRDefault="00943143" w:rsidP="00943143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</w:p>
    <w:p w:rsidR="00444887" w:rsidRPr="00444887" w:rsidRDefault="00444887" w:rsidP="00943143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 w:rsidRPr="00444887">
        <w:t xml:space="preserve">Выделяют два </w:t>
      </w:r>
      <w:r w:rsidRPr="00943143">
        <w:t xml:space="preserve">основных </w:t>
      </w:r>
      <w:r w:rsidRPr="00444887">
        <w:t>вида: горизонталь</w:t>
      </w:r>
      <w:r w:rsidRPr="00943143">
        <w:t xml:space="preserve">ные и </w:t>
      </w:r>
      <w:r w:rsidRPr="00444887">
        <w:t xml:space="preserve">вертикальные </w:t>
      </w:r>
      <w:proofErr w:type="spellStart"/>
      <w:r w:rsidRPr="00444887">
        <w:t>антиконкурентные</w:t>
      </w:r>
      <w:proofErr w:type="spellEnd"/>
      <w:r w:rsidRPr="00444887">
        <w:t xml:space="preserve"> соглашения. Горизонтальными считаются соглашения между компаниями, производящими и/или реализующими товары на одном рынке, тогда как под вертикальными понимают соглашения между продавцом и покупателем или между предприятиями на разных уровнях производства.</w:t>
      </w:r>
    </w:p>
    <w:p w:rsidR="000B117A" w:rsidRDefault="000B117A" w:rsidP="00943143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</w:p>
    <w:p w:rsidR="000B117A" w:rsidRDefault="00FA6ECA" w:rsidP="00FA6ECA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>
        <w:t xml:space="preserve">Статистика управления, как и в целом антимонопольной службы показывает, что картели, </w:t>
      </w:r>
      <w:r w:rsidR="00C80C7B">
        <w:t xml:space="preserve">а именно </w:t>
      </w:r>
      <w:r>
        <w:t xml:space="preserve">сговоры конкурентов на торгах это наиболее распространенная и как следствие чаще выявляемая форма </w:t>
      </w:r>
      <w:proofErr w:type="spellStart"/>
      <w:r>
        <w:t>антиконкурентн</w:t>
      </w:r>
      <w:r w:rsidR="00C80C7B">
        <w:t>ых</w:t>
      </w:r>
      <w:proofErr w:type="spellEnd"/>
      <w:r>
        <w:t xml:space="preserve"> соглашени</w:t>
      </w:r>
      <w:r w:rsidR="00C80C7B">
        <w:t>й</w:t>
      </w:r>
      <w:r>
        <w:t>.</w:t>
      </w:r>
    </w:p>
    <w:p w:rsidR="00FA6ECA" w:rsidRDefault="00FA6ECA" w:rsidP="00FA6ECA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</w:p>
    <w:p w:rsidR="00FA6ECA" w:rsidRDefault="00AC7342" w:rsidP="00FA6ECA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 w:rsidRPr="00AC7342">
        <w:rPr>
          <w:b/>
          <w:u w:val="single"/>
        </w:rPr>
        <w:t xml:space="preserve">Слайд </w:t>
      </w:r>
      <w:r>
        <w:rPr>
          <w:b/>
          <w:u w:val="single"/>
        </w:rPr>
        <w:t>6</w:t>
      </w:r>
      <w:r w:rsidRPr="00AC7342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FA6ECA">
        <w:t xml:space="preserve">В 2018 году было признано 8 нарушений по ст. 11 Закона о защите конкуренции, </w:t>
      </w:r>
      <w:r w:rsidR="00E95F52">
        <w:t>все 8 нарушений это сговоры конкурентов на торгах.</w:t>
      </w:r>
    </w:p>
    <w:p w:rsidR="00E95F52" w:rsidRDefault="00E95F52" w:rsidP="00FA6ECA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</w:p>
    <w:p w:rsidR="00E95F52" w:rsidRDefault="00E95F52" w:rsidP="00FA6ECA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>
        <w:t xml:space="preserve">При чем, лидируют в статистике соглашений закупки с предметом торгов: медоборудование, </w:t>
      </w:r>
      <w:proofErr w:type="spellStart"/>
      <w:r>
        <w:t>медизделия</w:t>
      </w:r>
      <w:proofErr w:type="spellEnd"/>
      <w:r>
        <w:t xml:space="preserve">, лекарственные препараты, то есть сфера здравоохранения наиболее </w:t>
      </w:r>
      <w:proofErr w:type="spellStart"/>
      <w:r>
        <w:t>картелизирована</w:t>
      </w:r>
      <w:proofErr w:type="spellEnd"/>
      <w:r>
        <w:t xml:space="preserve">. </w:t>
      </w:r>
    </w:p>
    <w:p w:rsidR="00E95F52" w:rsidRDefault="00E95F52" w:rsidP="00FA6ECA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</w:p>
    <w:p w:rsidR="00510ABD" w:rsidRDefault="00E95F52" w:rsidP="00E95F52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>
        <w:t xml:space="preserve"> За </w:t>
      </w:r>
      <w:r w:rsidR="007162D6">
        <w:t xml:space="preserve">первое полугодие </w:t>
      </w:r>
      <w:r>
        <w:t xml:space="preserve">2019 годы принято </w:t>
      </w:r>
      <w:r w:rsidR="00AC7342" w:rsidRPr="00AC7342">
        <w:t>5</w:t>
      </w:r>
      <w:r>
        <w:t xml:space="preserve"> решения о фактах достижения </w:t>
      </w:r>
      <w:proofErr w:type="spellStart"/>
      <w:r>
        <w:t>антиконкурентных</w:t>
      </w:r>
      <w:proofErr w:type="spellEnd"/>
      <w:r>
        <w:t xml:space="preserve"> соглаше</w:t>
      </w:r>
      <w:r w:rsidR="007162D6">
        <w:t>ний. Возбуждено еще 4</w:t>
      </w:r>
      <w:r w:rsidR="006F2206">
        <w:t xml:space="preserve"> новых дел</w:t>
      </w:r>
      <w:r w:rsidR="007162D6">
        <w:t>а</w:t>
      </w:r>
      <w:r w:rsidR="006F2206">
        <w:t>, которые находятся в</w:t>
      </w:r>
      <w:r w:rsidR="007162D6">
        <w:t xml:space="preserve"> </w:t>
      </w:r>
      <w:r w:rsidR="006F2206">
        <w:t>стадии рассмотрения.</w:t>
      </w:r>
      <w:r w:rsidR="00510ABD">
        <w:t xml:space="preserve"> Сговоры на торгах продолжают оставаться лидерами в рейтинге картелей</w:t>
      </w:r>
      <w:r w:rsidR="00293ECF">
        <w:t>,</w:t>
      </w:r>
      <w:r w:rsidR="00510ABD">
        <w:t xml:space="preserve"> выявленных антимонопольным органом и в 2019 году.</w:t>
      </w:r>
    </w:p>
    <w:p w:rsidR="00FC3E2D" w:rsidRDefault="00FC3E2D" w:rsidP="00E95F52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>
        <w:lastRenderedPageBreak/>
        <w:t xml:space="preserve">Расскажу о ряде </w:t>
      </w:r>
      <w:r w:rsidR="00F33EE5">
        <w:t xml:space="preserve">конкретных </w:t>
      </w:r>
      <w:r>
        <w:t>дел о картелях Свердловского УФАС России.</w:t>
      </w:r>
    </w:p>
    <w:p w:rsidR="00F33EE5" w:rsidRDefault="00F33EE5" w:rsidP="00E95F52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</w:p>
    <w:p w:rsidR="00F33EE5" w:rsidRDefault="00F33EE5" w:rsidP="00E95F52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 w:rsidRPr="00AC7342">
        <w:rPr>
          <w:b/>
          <w:u w:val="single"/>
        </w:rPr>
        <w:t xml:space="preserve">Слайд </w:t>
      </w:r>
      <w:r>
        <w:rPr>
          <w:b/>
          <w:u w:val="single"/>
        </w:rPr>
        <w:t>7</w:t>
      </w:r>
      <w:r w:rsidRPr="00AC7342">
        <w:rPr>
          <w:b/>
          <w:u w:val="single"/>
        </w:rPr>
        <w:t>.</w:t>
      </w:r>
    </w:p>
    <w:p w:rsidR="00FC3E2D" w:rsidRDefault="00FC3E2D" w:rsidP="00E95F52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>
        <w:t xml:space="preserve"> </w:t>
      </w:r>
    </w:p>
    <w:p w:rsidR="008903B0" w:rsidRPr="000A3345" w:rsidRDefault="008903B0" w:rsidP="008903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345">
        <w:rPr>
          <w:rFonts w:ascii="Times New Roman" w:hAnsi="Times New Roman" w:cs="Times New Roman"/>
          <w:b/>
          <w:sz w:val="26"/>
          <w:szCs w:val="26"/>
        </w:rPr>
        <w:t xml:space="preserve">Картель </w:t>
      </w:r>
    </w:p>
    <w:p w:rsidR="008903B0" w:rsidRPr="000A3345" w:rsidRDefault="008903B0" w:rsidP="008903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345">
        <w:rPr>
          <w:rFonts w:ascii="Times New Roman" w:hAnsi="Times New Roman" w:cs="Times New Roman"/>
          <w:b/>
          <w:sz w:val="26"/>
          <w:szCs w:val="26"/>
        </w:rPr>
        <w:t>ООО «Девайс и ООО «</w:t>
      </w:r>
      <w:proofErr w:type="spellStart"/>
      <w:r w:rsidRPr="000A3345">
        <w:rPr>
          <w:rFonts w:ascii="Times New Roman" w:hAnsi="Times New Roman" w:cs="Times New Roman"/>
          <w:b/>
          <w:sz w:val="26"/>
          <w:szCs w:val="26"/>
        </w:rPr>
        <w:t>Стройивестгарант</w:t>
      </w:r>
      <w:proofErr w:type="spellEnd"/>
      <w:r w:rsidRPr="000A3345">
        <w:rPr>
          <w:rFonts w:ascii="Times New Roman" w:hAnsi="Times New Roman" w:cs="Times New Roman"/>
          <w:b/>
          <w:sz w:val="26"/>
          <w:szCs w:val="26"/>
        </w:rPr>
        <w:t>»</w:t>
      </w:r>
    </w:p>
    <w:p w:rsidR="008903B0" w:rsidRPr="000A3345" w:rsidRDefault="008903B0" w:rsidP="008903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345">
        <w:rPr>
          <w:rFonts w:ascii="Times New Roman" w:hAnsi="Times New Roman" w:cs="Times New Roman"/>
          <w:b/>
          <w:sz w:val="26"/>
          <w:szCs w:val="26"/>
        </w:rPr>
        <w:t>на рынке ремонта автомобильных дорог</w:t>
      </w:r>
    </w:p>
    <w:p w:rsidR="008903B0" w:rsidRPr="000A3345" w:rsidRDefault="008903B0" w:rsidP="008903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345">
        <w:rPr>
          <w:rFonts w:ascii="Times New Roman" w:hAnsi="Times New Roman" w:cs="Times New Roman"/>
          <w:b/>
          <w:sz w:val="26"/>
          <w:szCs w:val="26"/>
        </w:rPr>
        <w:t>в Свердловской области</w:t>
      </w:r>
    </w:p>
    <w:p w:rsidR="008903B0" w:rsidRPr="000A3345" w:rsidRDefault="008903B0" w:rsidP="008903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03B0" w:rsidRPr="000A3345" w:rsidRDefault="008903B0" w:rsidP="008903B0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возбуждения</w:t>
      </w:r>
      <w:r w:rsidRPr="000A33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A3345">
        <w:rPr>
          <w:rFonts w:ascii="Times New Roman" w:hAnsi="Times New Roman" w:cs="Times New Roman"/>
          <w:sz w:val="26"/>
          <w:szCs w:val="26"/>
        </w:rPr>
        <w:t>11.02.2019</w:t>
      </w:r>
      <w:r>
        <w:rPr>
          <w:rFonts w:ascii="Times New Roman" w:hAnsi="Times New Roman" w:cs="Times New Roman"/>
          <w:sz w:val="26"/>
          <w:szCs w:val="26"/>
        </w:rPr>
        <w:t>) дела,</w:t>
      </w:r>
      <w:r w:rsidRPr="000A3345">
        <w:rPr>
          <w:rFonts w:ascii="Times New Roman" w:hAnsi="Times New Roman" w:cs="Times New Roman"/>
          <w:sz w:val="26"/>
          <w:szCs w:val="26"/>
        </w:rPr>
        <w:t xml:space="preserve"> явилось </w:t>
      </w:r>
      <w:r w:rsidRPr="000A3345">
        <w:rPr>
          <w:rFonts w:ascii="Times New Roman" w:hAnsi="Times New Roman" w:cs="Times New Roman"/>
          <w:snapToGrid w:val="0"/>
          <w:sz w:val="26"/>
          <w:szCs w:val="26"/>
        </w:rPr>
        <w:t xml:space="preserve">заявления </w:t>
      </w:r>
      <w:r w:rsidRPr="000A3345">
        <w:rPr>
          <w:rFonts w:ascii="Times New Roman" w:hAnsi="Times New Roman" w:cs="Times New Roman"/>
          <w:sz w:val="26"/>
          <w:szCs w:val="26"/>
        </w:rPr>
        <w:t>партии «Яблоко».</w:t>
      </w:r>
    </w:p>
    <w:p w:rsidR="008903B0" w:rsidRPr="000A3345" w:rsidRDefault="008903B0" w:rsidP="008903B0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 xml:space="preserve">Предметом 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антиконкукрентного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 xml:space="preserve"> соглашения </w:t>
      </w:r>
      <w:r>
        <w:rPr>
          <w:rFonts w:ascii="Times New Roman" w:hAnsi="Times New Roman" w:cs="Times New Roman"/>
          <w:sz w:val="26"/>
          <w:szCs w:val="26"/>
        </w:rPr>
        <w:t>фирм стали</w:t>
      </w:r>
      <w:r w:rsidRPr="000A3345">
        <w:rPr>
          <w:rFonts w:ascii="Times New Roman" w:hAnsi="Times New Roman" w:cs="Times New Roman"/>
          <w:sz w:val="26"/>
          <w:szCs w:val="26"/>
        </w:rPr>
        <w:t xml:space="preserve"> 2 аукциона</w:t>
      </w:r>
      <w:r>
        <w:rPr>
          <w:rFonts w:ascii="Times New Roman" w:hAnsi="Times New Roman" w:cs="Times New Roman"/>
          <w:sz w:val="26"/>
          <w:szCs w:val="26"/>
        </w:rPr>
        <w:t xml:space="preserve"> на капитальный </w:t>
      </w:r>
      <w:r w:rsidRPr="000A3345">
        <w:rPr>
          <w:rFonts w:ascii="Times New Roman" w:hAnsi="Times New Roman" w:cs="Times New Roman"/>
          <w:sz w:val="26"/>
          <w:szCs w:val="26"/>
        </w:rPr>
        <w:t>ремонт</w:t>
      </w:r>
      <w:r>
        <w:rPr>
          <w:rFonts w:ascii="Times New Roman" w:hAnsi="Times New Roman" w:cs="Times New Roman"/>
          <w:sz w:val="26"/>
          <w:szCs w:val="26"/>
        </w:rPr>
        <w:t xml:space="preserve"> автодорог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Лесной</w:t>
      </w:r>
      <w:r w:rsidRPr="000A3345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0A3345">
        <w:rPr>
          <w:rFonts w:ascii="Times New Roman" w:hAnsi="Times New Roman" w:cs="Times New Roman"/>
          <w:sz w:val="26"/>
          <w:szCs w:val="26"/>
        </w:rPr>
        <w:t>сумму свыше 30 млн. руб.</w:t>
      </w:r>
    </w:p>
    <w:p w:rsidR="008903B0" w:rsidRPr="000A3345" w:rsidRDefault="008903B0" w:rsidP="008903B0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>В ходе расследования дела, участники картеля «Девайс» и «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Стройивестгарант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3345">
        <w:rPr>
          <w:rFonts w:ascii="Times New Roman" w:hAnsi="Times New Roman" w:cs="Times New Roman"/>
          <w:sz w:val="26"/>
          <w:szCs w:val="26"/>
        </w:rPr>
        <w:t>были изобличены и признались в сговоре (картеле)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3345">
        <w:rPr>
          <w:rFonts w:ascii="Times New Roman" w:hAnsi="Times New Roman" w:cs="Times New Roman"/>
          <w:sz w:val="26"/>
          <w:szCs w:val="26"/>
        </w:rPr>
        <w:t xml:space="preserve"> написав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A3345">
        <w:rPr>
          <w:rFonts w:ascii="Times New Roman" w:hAnsi="Times New Roman" w:cs="Times New Roman"/>
          <w:sz w:val="26"/>
          <w:szCs w:val="26"/>
        </w:rPr>
        <w:t>явки с повинной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3345">
        <w:rPr>
          <w:rFonts w:ascii="Times New Roman" w:hAnsi="Times New Roman" w:cs="Times New Roman"/>
          <w:sz w:val="26"/>
          <w:szCs w:val="26"/>
        </w:rPr>
        <w:t>, поскольку нарушение закона было доказано:</w:t>
      </w:r>
    </w:p>
    <w:p w:rsidR="008903B0" w:rsidRDefault="008903B0" w:rsidP="008903B0">
      <w:pPr>
        <w:pStyle w:val="a8"/>
        <w:numPr>
          <w:ilvl w:val="0"/>
          <w:numId w:val="3"/>
        </w:numPr>
        <w:tabs>
          <w:tab w:val="left" w:pos="1134"/>
          <w:tab w:val="left" w:pos="10065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0A3345">
        <w:rPr>
          <w:rFonts w:ascii="Times New Roman" w:hAnsi="Times New Roman"/>
          <w:sz w:val="26"/>
          <w:szCs w:val="26"/>
        </w:rPr>
        <w:t>не конкурентной моделью поведения</w:t>
      </w:r>
      <w:r>
        <w:rPr>
          <w:rFonts w:ascii="Times New Roman" w:hAnsi="Times New Roman"/>
          <w:sz w:val="26"/>
          <w:szCs w:val="26"/>
        </w:rPr>
        <w:t xml:space="preserve"> Обществ, по сравнению с другими </w:t>
      </w:r>
    </w:p>
    <w:p w:rsidR="008903B0" w:rsidRPr="000A3345" w:rsidRDefault="008903B0" w:rsidP="008903B0">
      <w:pPr>
        <w:tabs>
          <w:tab w:val="left" w:pos="113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торгами, г</w:t>
      </w:r>
      <w:r w:rsidRPr="000A3345">
        <w:rPr>
          <w:rFonts w:ascii="Times New Roman" w:hAnsi="Times New Roman"/>
          <w:sz w:val="26"/>
          <w:szCs w:val="26"/>
        </w:rPr>
        <w:t xml:space="preserve">де </w:t>
      </w:r>
      <w:r w:rsidR="00733FD6">
        <w:rPr>
          <w:rFonts w:ascii="Times New Roman" w:hAnsi="Times New Roman"/>
          <w:sz w:val="26"/>
          <w:szCs w:val="26"/>
        </w:rPr>
        <w:t xml:space="preserve">они </w:t>
      </w:r>
      <w:r w:rsidRPr="000A3345">
        <w:rPr>
          <w:rFonts w:ascii="Times New Roman" w:hAnsi="Times New Roman"/>
          <w:sz w:val="26"/>
          <w:szCs w:val="26"/>
        </w:rPr>
        <w:t>принимали участие</w:t>
      </w:r>
      <w:r w:rsidR="00733FD6">
        <w:rPr>
          <w:rFonts w:ascii="Times New Roman" w:hAnsi="Times New Roman"/>
          <w:sz w:val="26"/>
          <w:szCs w:val="26"/>
        </w:rPr>
        <w:t xml:space="preserve"> вместе с</w:t>
      </w:r>
      <w:r w:rsidRPr="000A3345">
        <w:rPr>
          <w:rFonts w:ascii="Times New Roman" w:hAnsi="Times New Roman"/>
          <w:sz w:val="26"/>
          <w:szCs w:val="26"/>
        </w:rPr>
        <w:t xml:space="preserve"> добросовестные участники</w:t>
      </w:r>
      <w:r w:rsidRPr="000A3345">
        <w:rPr>
          <w:rFonts w:ascii="Times New Roman" w:hAnsi="Times New Roman" w:cs="Times New Roman"/>
          <w:sz w:val="26"/>
          <w:szCs w:val="26"/>
        </w:rPr>
        <w:t>;</w:t>
      </w:r>
    </w:p>
    <w:p w:rsidR="008903B0" w:rsidRPr="000A3345" w:rsidRDefault="008903B0" w:rsidP="008903B0">
      <w:pPr>
        <w:numPr>
          <w:ilvl w:val="0"/>
          <w:numId w:val="1"/>
        </w:numPr>
        <w:tabs>
          <w:tab w:val="left" w:pos="142"/>
          <w:tab w:val="left" w:pos="1134"/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 xml:space="preserve">подачей заявок, ценовых предложений и заключения контрактов с одного </w:t>
      </w:r>
      <w:r w:rsidRPr="000A3345">
        <w:rPr>
          <w:rFonts w:ascii="Times New Roman" w:hAnsi="Times New Roman" w:cs="Times New Roman"/>
          <w:sz w:val="26"/>
          <w:szCs w:val="26"/>
          <w:lang w:val="en-US"/>
        </w:rPr>
        <w:t>IP</w:t>
      </w:r>
      <w:r w:rsidRPr="000A3345">
        <w:rPr>
          <w:rFonts w:ascii="Times New Roman" w:hAnsi="Times New Roman" w:cs="Times New Roman"/>
          <w:sz w:val="26"/>
          <w:szCs w:val="26"/>
        </w:rPr>
        <w:t xml:space="preserve">-адреса;  </w:t>
      </w:r>
    </w:p>
    <w:p w:rsidR="008903B0" w:rsidRPr="000A3345" w:rsidRDefault="008903B0" w:rsidP="008903B0">
      <w:pPr>
        <w:numPr>
          <w:ilvl w:val="0"/>
          <w:numId w:val="1"/>
        </w:numPr>
        <w:tabs>
          <w:tab w:val="left" w:pos="142"/>
          <w:tab w:val="left" w:pos="1134"/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общим</w:t>
      </w:r>
      <w:r w:rsidRPr="000A3345">
        <w:rPr>
          <w:rFonts w:ascii="Times New Roman" w:hAnsi="Times New Roman" w:cs="Times New Roman"/>
          <w:sz w:val="26"/>
          <w:szCs w:val="26"/>
        </w:rPr>
        <w:t xml:space="preserve"> «авторство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A3345">
        <w:rPr>
          <w:rFonts w:ascii="Times New Roman" w:hAnsi="Times New Roman" w:cs="Times New Roman"/>
          <w:sz w:val="26"/>
          <w:szCs w:val="26"/>
        </w:rPr>
        <w:t>» заявок</w:t>
      </w:r>
      <w:r>
        <w:rPr>
          <w:rFonts w:ascii="Times New Roman" w:hAnsi="Times New Roman" w:cs="Times New Roman"/>
          <w:sz w:val="26"/>
          <w:szCs w:val="26"/>
        </w:rPr>
        <w:t xml:space="preserve"> по свойствам файлов;</w:t>
      </w:r>
    </w:p>
    <w:p w:rsidR="008903B0" w:rsidRPr="000A3345" w:rsidRDefault="008903B0" w:rsidP="008903B0">
      <w:pPr>
        <w:numPr>
          <w:ilvl w:val="0"/>
          <w:numId w:val="1"/>
        </w:numPr>
        <w:tabs>
          <w:tab w:val="left" w:pos="142"/>
          <w:tab w:val="left" w:pos="1134"/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подачей</w:t>
      </w:r>
      <w:r w:rsidRPr="000A3345">
        <w:rPr>
          <w:rFonts w:ascii="Times New Roman" w:hAnsi="Times New Roman" w:cs="Times New Roman"/>
          <w:sz w:val="26"/>
          <w:szCs w:val="26"/>
        </w:rPr>
        <w:t xml:space="preserve"> заявок в относительно одно время (синхронно);</w:t>
      </w:r>
    </w:p>
    <w:p w:rsidR="008903B0" w:rsidRPr="000A3345" w:rsidRDefault="008903B0" w:rsidP="008903B0">
      <w:pPr>
        <w:numPr>
          <w:ilvl w:val="0"/>
          <w:numId w:val="1"/>
        </w:numPr>
        <w:tabs>
          <w:tab w:val="left" w:pos="142"/>
          <w:tab w:val="left" w:pos="1134"/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наличием</w:t>
      </w:r>
      <w:r w:rsidRPr="000A3345">
        <w:rPr>
          <w:rFonts w:ascii="Times New Roman" w:hAnsi="Times New Roman" w:cs="Times New Roman"/>
          <w:sz w:val="26"/>
          <w:szCs w:val="26"/>
        </w:rPr>
        <w:t xml:space="preserve"> между Обществами финансовой и технической взаимопо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0A3345">
        <w:rPr>
          <w:rFonts w:ascii="Times New Roman" w:hAnsi="Times New Roman" w:cs="Times New Roman"/>
          <w:sz w:val="26"/>
          <w:szCs w:val="26"/>
        </w:rPr>
        <w:t>щи не свойственной конкурентам</w:t>
      </w:r>
      <w:r w:rsidR="00733FD6">
        <w:rPr>
          <w:rFonts w:ascii="Times New Roman" w:hAnsi="Times New Roman" w:cs="Times New Roman"/>
          <w:sz w:val="26"/>
          <w:szCs w:val="26"/>
        </w:rPr>
        <w:t>, а именно</w:t>
      </w:r>
      <w:r w:rsidRPr="000A334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03B0" w:rsidRPr="000A3345" w:rsidRDefault="008903B0" w:rsidP="008903B0">
      <w:pPr>
        <w:numPr>
          <w:ilvl w:val="0"/>
          <w:numId w:val="1"/>
        </w:numPr>
        <w:tabs>
          <w:tab w:val="left" w:pos="142"/>
          <w:tab w:val="left" w:pos="1134"/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предоставлением</w:t>
      </w:r>
      <w:r w:rsidRPr="000A3345">
        <w:rPr>
          <w:rFonts w:ascii="Times New Roman" w:hAnsi="Times New Roman" w:cs="Times New Roman"/>
          <w:sz w:val="26"/>
          <w:szCs w:val="26"/>
        </w:rPr>
        <w:t xml:space="preserve"> Обществами </w:t>
      </w:r>
      <w:r w:rsidR="00733FD6">
        <w:rPr>
          <w:rFonts w:ascii="Times New Roman" w:eastAsia="Calibri" w:hAnsi="Times New Roman" w:cs="Times New Roman"/>
          <w:sz w:val="26"/>
          <w:szCs w:val="26"/>
        </w:rPr>
        <w:t>электронной цифровой подписи</w:t>
      </w:r>
      <w:r w:rsidRPr="000A3345">
        <w:rPr>
          <w:rFonts w:ascii="Times New Roman" w:eastAsia="Calibri" w:hAnsi="Times New Roman" w:cs="Times New Roman"/>
          <w:sz w:val="26"/>
          <w:szCs w:val="26"/>
        </w:rPr>
        <w:t xml:space="preserve"> одному физическому лицу </w:t>
      </w:r>
    </w:p>
    <w:p w:rsidR="00733FD6" w:rsidRDefault="008903B0" w:rsidP="009647C8">
      <w:pPr>
        <w:numPr>
          <w:ilvl w:val="0"/>
          <w:numId w:val="1"/>
        </w:numPr>
        <w:tabs>
          <w:tab w:val="left" w:pos="142"/>
          <w:tab w:val="left" w:pos="1134"/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FD6">
        <w:rPr>
          <w:rFonts w:ascii="Times New Roman" w:hAnsi="Times New Roman" w:cs="Times New Roman"/>
          <w:sz w:val="26"/>
          <w:szCs w:val="26"/>
        </w:rPr>
        <w:t>использованием  общих</w:t>
      </w:r>
      <w:proofErr w:type="gramEnd"/>
      <w:r w:rsidRPr="00733FD6">
        <w:rPr>
          <w:rFonts w:ascii="Times New Roman" w:hAnsi="Times New Roman" w:cs="Times New Roman"/>
          <w:sz w:val="26"/>
          <w:szCs w:val="26"/>
        </w:rPr>
        <w:t xml:space="preserve"> каналов связи</w:t>
      </w:r>
    </w:p>
    <w:p w:rsidR="008903B0" w:rsidRDefault="008903B0" w:rsidP="009647C8">
      <w:pPr>
        <w:numPr>
          <w:ilvl w:val="0"/>
          <w:numId w:val="1"/>
        </w:numPr>
        <w:tabs>
          <w:tab w:val="left" w:pos="142"/>
          <w:tab w:val="left" w:pos="1134"/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D6">
        <w:rPr>
          <w:rFonts w:ascii="Times New Roman" w:hAnsi="Times New Roman" w:cs="Times New Roman"/>
          <w:sz w:val="26"/>
          <w:szCs w:val="26"/>
        </w:rPr>
        <w:t xml:space="preserve"> фактическим поддержанием НМЦК на уровне 99,5%</w:t>
      </w:r>
      <w:r w:rsidR="00733FD6">
        <w:rPr>
          <w:rFonts w:ascii="Times New Roman" w:hAnsi="Times New Roman" w:cs="Times New Roman"/>
          <w:sz w:val="26"/>
          <w:szCs w:val="26"/>
        </w:rPr>
        <w:t>.</w:t>
      </w:r>
    </w:p>
    <w:p w:rsidR="00733FD6" w:rsidRDefault="00733FD6" w:rsidP="00733FD6">
      <w:pPr>
        <w:tabs>
          <w:tab w:val="left" w:pos="142"/>
          <w:tab w:val="left" w:pos="1134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торгов победителем было признано общество </w:t>
      </w:r>
      <w:r w:rsidRPr="000A334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Стройивестгарант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при этом общества признались, что </w:t>
      </w:r>
      <w:r w:rsidRPr="000A3345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0A3345">
        <w:rPr>
          <w:rFonts w:ascii="Times New Roman" w:hAnsi="Times New Roman" w:cs="Times New Roman"/>
          <w:sz w:val="26"/>
          <w:szCs w:val="26"/>
        </w:rPr>
        <w:t xml:space="preserve">Девайс»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закупках выступало в качестве  «статиста», который не будет вступать в ценовую конкуренцию, а если вдруг победит в аукционах, из-за несоответствия заявок другого участника, отдаст исполнение контракта </w:t>
      </w:r>
      <w:r w:rsidRPr="000A334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Стройивестгарант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 договору субподряда. При этом, участники сговора представили письменное соглашение, подтверждающую озвученную схему. При этом, </w:t>
      </w:r>
      <w:r w:rsidRPr="000A3345">
        <w:rPr>
          <w:rFonts w:ascii="Times New Roman" w:hAnsi="Times New Roman" w:cs="Times New Roman"/>
          <w:sz w:val="26"/>
          <w:szCs w:val="26"/>
        </w:rPr>
        <w:t>«Девайс»</w:t>
      </w:r>
      <w:r>
        <w:rPr>
          <w:rFonts w:ascii="Times New Roman" w:hAnsi="Times New Roman" w:cs="Times New Roman"/>
          <w:sz w:val="26"/>
          <w:szCs w:val="26"/>
        </w:rPr>
        <w:t xml:space="preserve"> в результате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антиконкурентного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соглашения получил отсрочку долга по договору займа от ООО </w:t>
      </w:r>
      <w:r w:rsidRPr="000A334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Стройивестгарант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903B0" w:rsidRPr="000A3345" w:rsidRDefault="008903B0" w:rsidP="008903B0">
      <w:pPr>
        <w:tabs>
          <w:tab w:val="left" w:pos="142"/>
          <w:tab w:val="left" w:pos="709"/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ab/>
      </w:r>
      <w:r w:rsidRPr="000A3345">
        <w:rPr>
          <w:rFonts w:ascii="Times New Roman" w:hAnsi="Times New Roman" w:cs="Times New Roman"/>
          <w:sz w:val="26"/>
          <w:szCs w:val="26"/>
        </w:rPr>
        <w:tab/>
      </w:r>
      <w:r w:rsidRPr="000A3345">
        <w:rPr>
          <w:rFonts w:ascii="Times New Roman" w:hAnsi="Times New Roman" w:cs="Times New Roman"/>
          <w:sz w:val="26"/>
          <w:szCs w:val="26"/>
        </w:rPr>
        <w:tab/>
        <w:t>Поскольку ка</w:t>
      </w:r>
      <w:r>
        <w:rPr>
          <w:rFonts w:ascii="Times New Roman" w:hAnsi="Times New Roman" w:cs="Times New Roman"/>
          <w:sz w:val="26"/>
          <w:szCs w:val="26"/>
        </w:rPr>
        <w:t xml:space="preserve">ртель не являлся </w:t>
      </w:r>
      <w:r w:rsidRPr="000A3345">
        <w:rPr>
          <w:rFonts w:ascii="Times New Roman" w:hAnsi="Times New Roman" w:cs="Times New Roman"/>
          <w:sz w:val="26"/>
          <w:szCs w:val="26"/>
        </w:rPr>
        <w:t xml:space="preserve">уголовным (сумма НМЦК </w:t>
      </w:r>
      <w:r>
        <w:rPr>
          <w:rFonts w:ascii="Times New Roman" w:hAnsi="Times New Roman" w:cs="Times New Roman"/>
          <w:sz w:val="26"/>
          <w:szCs w:val="26"/>
        </w:rPr>
        <w:t xml:space="preserve">была </w:t>
      </w:r>
      <w:r w:rsidRPr="000A3345">
        <w:rPr>
          <w:rFonts w:ascii="Times New Roman" w:hAnsi="Times New Roman" w:cs="Times New Roman"/>
          <w:sz w:val="26"/>
          <w:szCs w:val="26"/>
        </w:rPr>
        <w:t>менее 50 млн.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A3345">
        <w:rPr>
          <w:rFonts w:ascii="Times New Roman" w:hAnsi="Times New Roman" w:cs="Times New Roman"/>
          <w:sz w:val="26"/>
          <w:szCs w:val="26"/>
        </w:rPr>
        <w:t>)</w:t>
      </w:r>
      <w:r w:rsidR="00733FD6">
        <w:rPr>
          <w:rFonts w:ascii="Times New Roman" w:hAnsi="Times New Roman" w:cs="Times New Roman"/>
          <w:sz w:val="26"/>
          <w:szCs w:val="26"/>
        </w:rPr>
        <w:t>, согласно примечаниям</w:t>
      </w:r>
      <w:r w:rsidRPr="000A3345">
        <w:rPr>
          <w:rFonts w:ascii="Times New Roman" w:hAnsi="Times New Roman" w:cs="Times New Roman"/>
          <w:sz w:val="26"/>
          <w:szCs w:val="26"/>
        </w:rPr>
        <w:t xml:space="preserve"> 1 и 5 к ст. 14.32 КоАП РФ «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Стройивестгарант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 xml:space="preserve">», как первый явившейся с повинной </w:t>
      </w:r>
      <w:r>
        <w:rPr>
          <w:rFonts w:ascii="Times New Roman" w:hAnsi="Times New Roman" w:cs="Times New Roman"/>
          <w:sz w:val="26"/>
          <w:szCs w:val="26"/>
        </w:rPr>
        <w:t xml:space="preserve">был </w:t>
      </w:r>
      <w:r w:rsidRPr="000A3345">
        <w:rPr>
          <w:rFonts w:ascii="Times New Roman" w:hAnsi="Times New Roman" w:cs="Times New Roman"/>
          <w:sz w:val="26"/>
          <w:szCs w:val="26"/>
        </w:rPr>
        <w:t>осв</w:t>
      </w:r>
      <w:r>
        <w:rPr>
          <w:rFonts w:ascii="Times New Roman" w:hAnsi="Times New Roman" w:cs="Times New Roman"/>
          <w:sz w:val="26"/>
          <w:szCs w:val="26"/>
        </w:rPr>
        <w:t>обожден от административной</w:t>
      </w:r>
      <w:r w:rsidRPr="000A3345">
        <w:rPr>
          <w:rFonts w:ascii="Times New Roman" w:hAnsi="Times New Roman" w:cs="Times New Roman"/>
          <w:sz w:val="26"/>
          <w:szCs w:val="26"/>
        </w:rPr>
        <w:t xml:space="preserve"> ответственности.  ООО «Девайс», как второй явившейся с повинной</w:t>
      </w:r>
      <w:r w:rsidR="00733F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настоящее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время </w:t>
      </w:r>
      <w:r w:rsidRPr="000A3345">
        <w:rPr>
          <w:rFonts w:ascii="Times New Roman" w:hAnsi="Times New Roman" w:cs="Times New Roman"/>
          <w:sz w:val="26"/>
          <w:szCs w:val="26"/>
        </w:rPr>
        <w:t xml:space="preserve"> подлежит</w:t>
      </w:r>
      <w:proofErr w:type="gramEnd"/>
      <w:r w:rsidRPr="000A3345">
        <w:rPr>
          <w:rFonts w:ascii="Times New Roman" w:hAnsi="Times New Roman" w:cs="Times New Roman"/>
          <w:sz w:val="26"/>
          <w:szCs w:val="26"/>
        </w:rPr>
        <w:t xml:space="preserve"> привлечению к адм. </w:t>
      </w:r>
      <w:r w:rsidR="00733FD6" w:rsidRPr="000A3345">
        <w:rPr>
          <w:rFonts w:ascii="Times New Roman" w:hAnsi="Times New Roman" w:cs="Times New Roman"/>
          <w:sz w:val="26"/>
          <w:szCs w:val="26"/>
        </w:rPr>
        <w:t>О</w:t>
      </w:r>
      <w:r w:rsidRPr="000A3345">
        <w:rPr>
          <w:rFonts w:ascii="Times New Roman" w:hAnsi="Times New Roman" w:cs="Times New Roman"/>
          <w:sz w:val="26"/>
          <w:szCs w:val="26"/>
        </w:rPr>
        <w:t>тветственности</w:t>
      </w:r>
      <w:r w:rsidR="00733FD6">
        <w:rPr>
          <w:rFonts w:ascii="Times New Roman" w:hAnsi="Times New Roman" w:cs="Times New Roman"/>
          <w:sz w:val="26"/>
          <w:szCs w:val="26"/>
        </w:rPr>
        <w:t>, но в минимальном размере</w:t>
      </w:r>
      <w:r w:rsidRPr="000A3345">
        <w:rPr>
          <w:rFonts w:ascii="Times New Roman" w:hAnsi="Times New Roman" w:cs="Times New Roman"/>
          <w:sz w:val="26"/>
          <w:szCs w:val="26"/>
        </w:rPr>
        <w:t>.</w:t>
      </w:r>
    </w:p>
    <w:p w:rsidR="006672C7" w:rsidRDefault="008903B0" w:rsidP="006672C7">
      <w:pPr>
        <w:tabs>
          <w:tab w:val="left" w:pos="142"/>
          <w:tab w:val="left" w:pos="709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33EE5" w:rsidRDefault="00F33EE5" w:rsidP="00F33EE5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</w:pPr>
      <w:r w:rsidRPr="00AC7342">
        <w:rPr>
          <w:b/>
          <w:u w:val="single"/>
        </w:rPr>
        <w:t xml:space="preserve">Слайд </w:t>
      </w:r>
      <w:r>
        <w:rPr>
          <w:b/>
          <w:u w:val="single"/>
        </w:rPr>
        <w:t>8</w:t>
      </w:r>
      <w:r w:rsidRPr="00AC7342">
        <w:rPr>
          <w:b/>
          <w:u w:val="single"/>
        </w:rPr>
        <w:t>.</w:t>
      </w:r>
    </w:p>
    <w:p w:rsidR="006672C7" w:rsidRDefault="006672C7" w:rsidP="006672C7">
      <w:pPr>
        <w:tabs>
          <w:tab w:val="left" w:pos="142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Существует институт</w:t>
      </w:r>
      <w:r w:rsidR="00A430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освобождения от ответственности и смягчения </w:t>
      </w:r>
      <w:r w:rsidR="00A4305A">
        <w:rPr>
          <w:rFonts w:ascii="Times New Roman" w:hAnsi="Times New Roman" w:cs="Times New Roman"/>
          <w:sz w:val="26"/>
          <w:szCs w:val="26"/>
        </w:rPr>
        <w:t>наказания</w:t>
      </w:r>
      <w:r>
        <w:rPr>
          <w:rFonts w:ascii="Times New Roman" w:hAnsi="Times New Roman" w:cs="Times New Roman"/>
          <w:sz w:val="26"/>
          <w:szCs w:val="26"/>
        </w:rPr>
        <w:t xml:space="preserve">, которые предусматривают для участников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антиконкурентных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добровольно представивших в антимонопольный орган информацию о заключении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антиконкурентного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соглашения или участии в согласованных действиях, полное или частичное освобождение от административной ответственности. Такая явка - один из эффективных механизмов выявления и пресечения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антиконкурентных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соглашений и согласованных действий.</w:t>
      </w:r>
    </w:p>
    <w:p w:rsidR="006672C7" w:rsidRDefault="006672C7" w:rsidP="006672C7">
      <w:pPr>
        <w:tabs>
          <w:tab w:val="left" w:pos="142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Условия освобождения или смягчения административной ответственности для лиц, добровольно сообщивших в антимонопольный орган о заключении недопустимого в соответствии с антимонопольн</w:t>
      </w:r>
      <w:r w:rsidR="00A4305A">
        <w:rPr>
          <w:rFonts w:ascii="Times New Roman" w:hAnsi="Times New Roman" w:cs="Times New Roman"/>
          <w:sz w:val="26"/>
          <w:szCs w:val="26"/>
        </w:rPr>
        <w:t>ым законодательством соглашения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предусмотрены в </w:t>
      </w:r>
      <w:hyperlink r:id="rId5" w:history="1">
        <w:r w:rsidRPr="006672C7">
          <w:rPr>
            <w:rFonts w:ascii="Times New Roman" w:hAnsi="Times New Roman" w:cs="Times New Roman"/>
            <w:sz w:val="26"/>
            <w:szCs w:val="26"/>
          </w:rPr>
          <w:t>примечаниях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6672C7">
          <w:rPr>
            <w:rFonts w:ascii="Times New Roman" w:hAnsi="Times New Roman" w:cs="Times New Roman"/>
            <w:sz w:val="26"/>
            <w:szCs w:val="26"/>
          </w:rPr>
          <w:t>5 к статье 14.32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6672C7" w:rsidRDefault="006672C7" w:rsidP="006672C7">
      <w:pPr>
        <w:tabs>
          <w:tab w:val="left" w:pos="142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важно учесть, что явка должна обеспечивать предоставление сведений, которыми антимонопольный орган не располагал ранее, явка с повинной предусматривает отказ от дальнейшего участия в сговоре, а кроме того, важно сообщить о сговоре до принятия антимонопольным органом решения</w:t>
      </w:r>
      <w:r w:rsidR="00A4305A">
        <w:rPr>
          <w:rFonts w:ascii="Times New Roman" w:hAnsi="Times New Roman" w:cs="Times New Roman"/>
          <w:sz w:val="26"/>
          <w:szCs w:val="26"/>
        </w:rPr>
        <w:t xml:space="preserve"> о признании факта нарушения.</w:t>
      </w:r>
    </w:p>
    <w:p w:rsidR="006672C7" w:rsidRPr="00AC7342" w:rsidRDefault="006672C7" w:rsidP="006672C7">
      <w:pPr>
        <w:tabs>
          <w:tab w:val="left" w:pos="142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903B0" w:rsidRPr="000A3345" w:rsidRDefault="00380D7A" w:rsidP="00380D7A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  <w:rPr>
          <w:sz w:val="26"/>
          <w:szCs w:val="26"/>
        </w:rPr>
      </w:pPr>
      <w:r w:rsidRPr="00AC7342">
        <w:rPr>
          <w:b/>
          <w:u w:val="single"/>
        </w:rPr>
        <w:t xml:space="preserve">Слайд </w:t>
      </w:r>
      <w:r>
        <w:rPr>
          <w:b/>
          <w:u w:val="single"/>
        </w:rPr>
        <w:t>7</w:t>
      </w:r>
      <w:r w:rsidRPr="00AC7342">
        <w:rPr>
          <w:b/>
          <w:u w:val="single"/>
        </w:rPr>
        <w:t>.</w:t>
      </w:r>
    </w:p>
    <w:p w:rsidR="008903B0" w:rsidRPr="000A3345" w:rsidRDefault="008903B0" w:rsidP="008903B0">
      <w:pPr>
        <w:tabs>
          <w:tab w:val="left" w:pos="142"/>
          <w:tab w:val="left" w:pos="709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345">
        <w:rPr>
          <w:rFonts w:ascii="Times New Roman" w:hAnsi="Times New Roman" w:cs="Times New Roman"/>
          <w:b/>
          <w:sz w:val="26"/>
          <w:szCs w:val="26"/>
        </w:rPr>
        <w:t>Картель</w:t>
      </w:r>
    </w:p>
    <w:p w:rsidR="008903B0" w:rsidRPr="000A3345" w:rsidRDefault="008903B0" w:rsidP="008903B0">
      <w:pPr>
        <w:tabs>
          <w:tab w:val="left" w:pos="142"/>
          <w:tab w:val="left" w:pos="709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345">
        <w:rPr>
          <w:rFonts w:ascii="Times New Roman" w:hAnsi="Times New Roman" w:cs="Times New Roman"/>
          <w:b/>
          <w:sz w:val="26"/>
          <w:szCs w:val="26"/>
        </w:rPr>
        <w:t>ООО «ПАК МАН» и ООО ПАК ГРУПП»</w:t>
      </w:r>
    </w:p>
    <w:p w:rsidR="008903B0" w:rsidRPr="000A3345" w:rsidRDefault="00A4305A" w:rsidP="008903B0">
      <w:pPr>
        <w:tabs>
          <w:tab w:val="left" w:pos="142"/>
          <w:tab w:val="left" w:pos="709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 закупке </w:t>
      </w:r>
      <w:r w:rsidR="008903B0" w:rsidRPr="000A3345">
        <w:rPr>
          <w:rFonts w:ascii="Times New Roman" w:hAnsi="Times New Roman" w:cs="Times New Roman"/>
          <w:b/>
          <w:sz w:val="26"/>
          <w:szCs w:val="26"/>
        </w:rPr>
        <w:t>сухих пайков</w:t>
      </w:r>
    </w:p>
    <w:p w:rsidR="008903B0" w:rsidRPr="000A3345" w:rsidRDefault="008903B0" w:rsidP="008903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03B0" w:rsidRPr="000A3345" w:rsidRDefault="008903B0" w:rsidP="0089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kern w:val="2"/>
          <w:sz w:val="26"/>
          <w:szCs w:val="26"/>
        </w:rPr>
        <w:t xml:space="preserve">Основанием для </w:t>
      </w:r>
      <w:proofErr w:type="gramStart"/>
      <w:r w:rsidRPr="000A3345">
        <w:rPr>
          <w:rFonts w:ascii="Times New Roman" w:hAnsi="Times New Roman" w:cs="Times New Roman"/>
          <w:kern w:val="2"/>
          <w:sz w:val="26"/>
          <w:szCs w:val="26"/>
        </w:rPr>
        <w:t>возбуждения  дела</w:t>
      </w:r>
      <w:proofErr w:type="gramEnd"/>
      <w:r w:rsidRPr="000A3345">
        <w:rPr>
          <w:rFonts w:ascii="Times New Roman" w:hAnsi="Times New Roman" w:cs="Times New Roman"/>
          <w:kern w:val="2"/>
          <w:sz w:val="26"/>
          <w:szCs w:val="26"/>
        </w:rPr>
        <w:t xml:space="preserve">, явилось </w:t>
      </w:r>
      <w:r w:rsidR="002B413C">
        <w:rPr>
          <w:rFonts w:ascii="Times New Roman" w:hAnsi="Times New Roman" w:cs="Times New Roman"/>
          <w:sz w:val="26"/>
          <w:szCs w:val="26"/>
        </w:rPr>
        <w:t>заявление общественной</w:t>
      </w:r>
      <w:r w:rsidRPr="000A3345">
        <w:rPr>
          <w:rFonts w:ascii="Times New Roman" w:hAnsi="Times New Roman" w:cs="Times New Roman"/>
          <w:sz w:val="26"/>
          <w:szCs w:val="26"/>
        </w:rPr>
        <w:t xml:space="preserve"> организации «Общественный контроль»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A3345">
        <w:rPr>
          <w:rFonts w:ascii="Times New Roman" w:hAnsi="Times New Roman" w:cs="Times New Roman"/>
          <w:sz w:val="26"/>
          <w:szCs w:val="26"/>
        </w:rPr>
        <w:t>полномочия по рассмотрению которого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3345">
        <w:rPr>
          <w:rFonts w:ascii="Times New Roman" w:hAnsi="Times New Roman" w:cs="Times New Roman"/>
          <w:sz w:val="26"/>
          <w:szCs w:val="26"/>
        </w:rPr>
        <w:t xml:space="preserve"> были переданы Управлению </w:t>
      </w:r>
      <w:r>
        <w:rPr>
          <w:rFonts w:ascii="Times New Roman" w:hAnsi="Times New Roman" w:cs="Times New Roman"/>
          <w:sz w:val="26"/>
          <w:szCs w:val="26"/>
        </w:rPr>
        <w:t xml:space="preserve">центральным аппаратом </w:t>
      </w:r>
      <w:r w:rsidRPr="000A3345">
        <w:rPr>
          <w:rFonts w:ascii="Times New Roman" w:hAnsi="Times New Roman" w:cs="Times New Roman"/>
          <w:sz w:val="26"/>
          <w:szCs w:val="26"/>
        </w:rPr>
        <w:t>ФАС России.</w:t>
      </w:r>
    </w:p>
    <w:p w:rsidR="008903B0" w:rsidRPr="000A3345" w:rsidRDefault="008903B0" w:rsidP="0089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 xml:space="preserve">Предметом аукциона, проходившего в октябре 2018 года, являлись 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сухпайки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>, закупаемые ФГКУ «Уральский региональный поисково-спасательный отряд МЧС России»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03B0" w:rsidRDefault="008903B0" w:rsidP="0089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>Как было установлено Управлением, владельцами и директорами Обществ</w:t>
      </w:r>
      <w:r w:rsidR="002B413C">
        <w:rPr>
          <w:rFonts w:ascii="Times New Roman" w:hAnsi="Times New Roman" w:cs="Times New Roman"/>
          <w:sz w:val="26"/>
          <w:szCs w:val="26"/>
        </w:rPr>
        <w:t xml:space="preserve"> </w:t>
      </w:r>
      <w:r w:rsidR="002B413C" w:rsidRPr="000A3345">
        <w:rPr>
          <w:rFonts w:ascii="Times New Roman" w:hAnsi="Times New Roman" w:cs="Times New Roman"/>
          <w:b/>
          <w:sz w:val="26"/>
          <w:szCs w:val="26"/>
        </w:rPr>
        <w:t>ООО «ПАК МАН» и ООО ПАК ГРУПП</w:t>
      </w:r>
      <w:proofErr w:type="gramStart"/>
      <w:r w:rsidR="002B413C" w:rsidRPr="000A3345">
        <w:rPr>
          <w:rFonts w:ascii="Times New Roman" w:hAnsi="Times New Roman" w:cs="Times New Roman"/>
          <w:b/>
          <w:sz w:val="26"/>
          <w:szCs w:val="26"/>
        </w:rPr>
        <w:t>»</w:t>
      </w:r>
      <w:r w:rsidR="002B413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A3345">
        <w:rPr>
          <w:rFonts w:ascii="Times New Roman" w:hAnsi="Times New Roman" w:cs="Times New Roman"/>
          <w:sz w:val="26"/>
          <w:szCs w:val="26"/>
        </w:rPr>
        <w:t xml:space="preserve"> в период торгов </w:t>
      </w:r>
      <w:r>
        <w:rPr>
          <w:rFonts w:ascii="Times New Roman" w:hAnsi="Times New Roman" w:cs="Times New Roman"/>
          <w:sz w:val="26"/>
          <w:szCs w:val="26"/>
        </w:rPr>
        <w:t xml:space="preserve">являлись </w:t>
      </w:r>
      <w:r w:rsidR="00380D7A">
        <w:rPr>
          <w:rFonts w:ascii="Times New Roman" w:hAnsi="Times New Roman" w:cs="Times New Roman"/>
          <w:sz w:val="26"/>
          <w:szCs w:val="26"/>
        </w:rPr>
        <w:t>супруги</w:t>
      </w:r>
      <w:r>
        <w:rPr>
          <w:rFonts w:ascii="Times New Roman" w:hAnsi="Times New Roman" w:cs="Times New Roman"/>
          <w:sz w:val="26"/>
          <w:szCs w:val="26"/>
        </w:rPr>
        <w:t xml:space="preserve">. В связи с чем Общества ссылались на то, что </w:t>
      </w:r>
      <w:r w:rsidRPr="000A3345">
        <w:rPr>
          <w:rFonts w:ascii="Times New Roman" w:hAnsi="Times New Roman" w:cs="Times New Roman"/>
          <w:sz w:val="26"/>
          <w:szCs w:val="26"/>
        </w:rPr>
        <w:t xml:space="preserve">они составляют подконтрольную группу лиц, </w:t>
      </w:r>
      <w:proofErr w:type="gramStart"/>
      <w:r w:rsidRPr="000A3345">
        <w:rPr>
          <w:rFonts w:ascii="Times New Roman" w:hAnsi="Times New Roman" w:cs="Times New Roman"/>
          <w:sz w:val="26"/>
          <w:szCs w:val="26"/>
        </w:rPr>
        <w:t>а следовательно</w:t>
      </w:r>
      <w:proofErr w:type="gramEnd"/>
      <w:r w:rsidRPr="000A3345">
        <w:rPr>
          <w:rFonts w:ascii="Times New Roman" w:hAnsi="Times New Roman" w:cs="Times New Roman"/>
          <w:sz w:val="26"/>
          <w:szCs w:val="26"/>
        </w:rPr>
        <w:t xml:space="preserve">, не подпадают под запреты ст. 11 ФЗ-135, однако Президиум ФАС России в разъяснении № 16 «О семейных картелях» (утв. протоколом от 13.03.2019 № 2), а также и ранее указывал, что родственные связи не образуют подконтрольность и не освобождают от ответственности за поддержание цен на торгах. </w:t>
      </w:r>
    </w:p>
    <w:p w:rsidR="00380D7A" w:rsidRDefault="00380D7A" w:rsidP="0089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 по себе факт родства между учредителями, директорами организаций не порождает правовых последствий в виде признания таких лиц подконтрольной группой лиц, к которой запрет ст. 11 о достижении картелей не применим.</w:t>
      </w:r>
    </w:p>
    <w:p w:rsidR="002B413C" w:rsidRPr="000A3345" w:rsidRDefault="002B413C" w:rsidP="002B413C">
      <w:pPr>
        <w:pStyle w:val="8"/>
        <w:shd w:val="clear" w:color="auto" w:fill="auto"/>
        <w:tabs>
          <w:tab w:val="left" w:pos="1509"/>
        </w:tabs>
        <w:spacing w:before="0"/>
        <w:ind w:left="40" w:right="40" w:firstLine="700"/>
        <w:rPr>
          <w:sz w:val="26"/>
          <w:szCs w:val="26"/>
        </w:rPr>
      </w:pPr>
      <w:r w:rsidRPr="00AC7342">
        <w:rPr>
          <w:b/>
          <w:u w:val="single"/>
        </w:rPr>
        <w:t xml:space="preserve">Слайд </w:t>
      </w:r>
      <w:r>
        <w:rPr>
          <w:b/>
          <w:u w:val="single"/>
        </w:rPr>
        <w:t>9</w:t>
      </w:r>
      <w:r w:rsidRPr="00AC7342">
        <w:rPr>
          <w:b/>
          <w:u w:val="single"/>
        </w:rPr>
        <w:t>.</w:t>
      </w:r>
    </w:p>
    <w:p w:rsidR="00380D7A" w:rsidRPr="00380D7A" w:rsidRDefault="002B413C" w:rsidP="00380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 отметить! </w:t>
      </w:r>
      <w:r w:rsidR="00380D7A">
        <w:rPr>
          <w:rFonts w:ascii="Times New Roman" w:hAnsi="Times New Roman" w:cs="Times New Roman"/>
          <w:sz w:val="26"/>
          <w:szCs w:val="26"/>
        </w:rPr>
        <w:t xml:space="preserve">В то же время </w:t>
      </w:r>
      <w:r w:rsidR="00380D7A" w:rsidRPr="00380D7A">
        <w:rPr>
          <w:rFonts w:ascii="Times New Roman" w:hAnsi="Times New Roman" w:cs="Times New Roman"/>
          <w:sz w:val="26"/>
          <w:szCs w:val="26"/>
        </w:rPr>
        <w:t xml:space="preserve">одновременное участие членов одной группы лиц в торгах или в сделках на товарных рынках, если эта группа не находится под контролем одного лица, не означает обязательного наличия между ними </w:t>
      </w:r>
      <w:proofErr w:type="spellStart"/>
      <w:r w:rsidR="00380D7A" w:rsidRPr="00380D7A">
        <w:rPr>
          <w:rFonts w:ascii="Times New Roman" w:hAnsi="Times New Roman" w:cs="Times New Roman"/>
          <w:sz w:val="26"/>
          <w:szCs w:val="26"/>
        </w:rPr>
        <w:t>антиконкурентного</w:t>
      </w:r>
      <w:proofErr w:type="spellEnd"/>
      <w:r w:rsidR="00380D7A" w:rsidRPr="00380D7A">
        <w:rPr>
          <w:rFonts w:ascii="Times New Roman" w:hAnsi="Times New Roman" w:cs="Times New Roman"/>
          <w:sz w:val="26"/>
          <w:szCs w:val="26"/>
        </w:rPr>
        <w:t xml:space="preserve"> соглашения. Само по себе нахождение в одной группе лиц, даже в силу близких родственных отношений между учредителями входящих в нее хозяйствующих субъектов, не может рассматриваться как достаточное доказательство заключения между ними </w:t>
      </w:r>
      <w:proofErr w:type="spellStart"/>
      <w:r w:rsidR="00380D7A" w:rsidRPr="00380D7A">
        <w:rPr>
          <w:rFonts w:ascii="Times New Roman" w:hAnsi="Times New Roman" w:cs="Times New Roman"/>
          <w:sz w:val="26"/>
          <w:szCs w:val="26"/>
        </w:rPr>
        <w:t>антиконкурентного</w:t>
      </w:r>
      <w:proofErr w:type="spellEnd"/>
      <w:r w:rsidR="00380D7A" w:rsidRPr="00380D7A">
        <w:rPr>
          <w:rFonts w:ascii="Times New Roman" w:hAnsi="Times New Roman" w:cs="Times New Roman"/>
          <w:sz w:val="26"/>
          <w:szCs w:val="26"/>
        </w:rPr>
        <w:t xml:space="preserve"> соглашения. </w:t>
      </w:r>
    </w:p>
    <w:p w:rsidR="00380D7A" w:rsidRDefault="00380D7A" w:rsidP="00380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Доказывание наличия нарушения </w:t>
      </w:r>
      <w:hyperlink r:id="rId7" w:history="1">
        <w:r w:rsidRPr="00380D7A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антиконкурентное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соглашение заключено внутри неподконтрольной группы лиц, отвечает таким же требованиям, что и доказывание такого нарушения, совершенного независимыми хозяйствующими субъектами, на основании всей совокупности прямых и косвенных доказательств.</w:t>
      </w:r>
    </w:p>
    <w:p w:rsidR="00380D7A" w:rsidRDefault="00380D7A" w:rsidP="0089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3B0" w:rsidRPr="000A3345" w:rsidRDefault="008903B0" w:rsidP="0089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>Указанные Общества</w:t>
      </w:r>
      <w:r>
        <w:rPr>
          <w:rFonts w:ascii="Times New Roman" w:hAnsi="Times New Roman" w:cs="Times New Roman"/>
          <w:sz w:val="26"/>
          <w:szCs w:val="26"/>
        </w:rPr>
        <w:t xml:space="preserve"> несут ответственность на общих основаниях, а нарушение </w:t>
      </w:r>
      <w:r w:rsidRPr="000A3345">
        <w:rPr>
          <w:rFonts w:ascii="Times New Roman" w:hAnsi="Times New Roman" w:cs="Times New Roman"/>
          <w:sz w:val="26"/>
          <w:szCs w:val="26"/>
        </w:rPr>
        <w:t>п. 2 ч.</w:t>
      </w:r>
      <w:r w:rsidR="00380D7A">
        <w:rPr>
          <w:rFonts w:ascii="Times New Roman" w:hAnsi="Times New Roman" w:cs="Times New Roman"/>
          <w:sz w:val="26"/>
          <w:szCs w:val="26"/>
        </w:rPr>
        <w:t xml:space="preserve"> 1 ст. 11 ФЗ-135 подтверждается совокупностью доказательств, которая </w:t>
      </w:r>
      <w:r w:rsidR="00A4305A">
        <w:rPr>
          <w:rFonts w:ascii="Times New Roman" w:hAnsi="Times New Roman" w:cs="Times New Roman"/>
          <w:sz w:val="26"/>
          <w:szCs w:val="26"/>
        </w:rPr>
        <w:t>указывает на</w:t>
      </w:r>
      <w:r w:rsidR="00380D7A">
        <w:rPr>
          <w:rFonts w:ascii="Times New Roman" w:hAnsi="Times New Roman" w:cs="Times New Roman"/>
          <w:sz w:val="26"/>
          <w:szCs w:val="26"/>
        </w:rPr>
        <w:t xml:space="preserve"> отсутствие намерения участников торгов добросовестно конкурировать. </w:t>
      </w:r>
    </w:p>
    <w:p w:rsidR="00380D7A" w:rsidRDefault="00380D7A" w:rsidP="00151AD2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42" w:firstLine="708"/>
        <w:jc w:val="both"/>
        <w:rPr>
          <w:rFonts w:ascii="Times New Roman" w:hAnsi="Times New Roman"/>
          <w:sz w:val="26"/>
          <w:szCs w:val="26"/>
        </w:rPr>
      </w:pPr>
      <w:r w:rsidRPr="00380D7A">
        <w:rPr>
          <w:rFonts w:ascii="Times New Roman" w:hAnsi="Times New Roman"/>
          <w:sz w:val="26"/>
          <w:szCs w:val="26"/>
        </w:rPr>
        <w:lastRenderedPageBreak/>
        <w:t>При этом, от</w:t>
      </w:r>
      <w:r w:rsidR="008903B0" w:rsidRPr="00380D7A">
        <w:rPr>
          <w:rFonts w:ascii="Times New Roman" w:hAnsi="Times New Roman"/>
          <w:sz w:val="26"/>
          <w:szCs w:val="26"/>
        </w:rPr>
        <w:t xml:space="preserve">казом Обществ от ценовой конкуренции </w:t>
      </w:r>
      <w:r>
        <w:rPr>
          <w:rFonts w:ascii="Times New Roman" w:hAnsi="Times New Roman"/>
          <w:sz w:val="26"/>
          <w:szCs w:val="26"/>
        </w:rPr>
        <w:t>привел к поддержанию НМЦК на уровне 98%.</w:t>
      </w:r>
    </w:p>
    <w:p w:rsidR="008903B0" w:rsidRPr="00380D7A" w:rsidRDefault="00380D7A" w:rsidP="00380D7A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настоящее время</w:t>
      </w:r>
      <w:r w:rsidR="008903B0" w:rsidRPr="00380D7A">
        <w:rPr>
          <w:rFonts w:ascii="Times New Roman" w:hAnsi="Times New Roman"/>
          <w:sz w:val="26"/>
          <w:szCs w:val="26"/>
        </w:rPr>
        <w:t xml:space="preserve"> Комиссией Управления принято заключение об обстоятельствах дела, в связи с установлением в действиях Обществ нарушения п. 2 ч. 1 ст. 11 ФЗ-135. Заседание, где дело будет разрешено дело, назначено на 21.06.2019.</w:t>
      </w:r>
    </w:p>
    <w:p w:rsidR="008903B0" w:rsidRPr="000A3345" w:rsidRDefault="008903B0" w:rsidP="0089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03B0" w:rsidRPr="000A3345" w:rsidRDefault="008903B0" w:rsidP="008903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345">
        <w:rPr>
          <w:rFonts w:ascii="Times New Roman" w:hAnsi="Times New Roman" w:cs="Times New Roman"/>
          <w:b/>
          <w:sz w:val="26"/>
          <w:szCs w:val="26"/>
        </w:rPr>
        <w:t>Картель</w:t>
      </w:r>
    </w:p>
    <w:p w:rsidR="008903B0" w:rsidRPr="000A3345" w:rsidRDefault="008903B0" w:rsidP="008903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345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0A3345">
        <w:rPr>
          <w:rFonts w:ascii="Times New Roman" w:hAnsi="Times New Roman" w:cs="Times New Roman"/>
          <w:b/>
          <w:sz w:val="26"/>
          <w:szCs w:val="26"/>
        </w:rPr>
        <w:t>Инномед</w:t>
      </w:r>
      <w:proofErr w:type="spellEnd"/>
      <w:r w:rsidRPr="000A3345">
        <w:rPr>
          <w:rFonts w:ascii="Times New Roman" w:hAnsi="Times New Roman" w:cs="Times New Roman"/>
          <w:b/>
          <w:sz w:val="26"/>
          <w:szCs w:val="26"/>
        </w:rPr>
        <w:t xml:space="preserve"> и ООО «</w:t>
      </w:r>
      <w:proofErr w:type="spellStart"/>
      <w:r w:rsidRPr="000A3345">
        <w:rPr>
          <w:rFonts w:ascii="Times New Roman" w:hAnsi="Times New Roman" w:cs="Times New Roman"/>
          <w:b/>
          <w:sz w:val="26"/>
          <w:szCs w:val="26"/>
        </w:rPr>
        <w:t>Ортоклуб</w:t>
      </w:r>
      <w:proofErr w:type="spellEnd"/>
      <w:r w:rsidRPr="000A3345">
        <w:rPr>
          <w:rFonts w:ascii="Times New Roman" w:hAnsi="Times New Roman" w:cs="Times New Roman"/>
          <w:b/>
          <w:sz w:val="26"/>
          <w:szCs w:val="26"/>
        </w:rPr>
        <w:t>»</w:t>
      </w:r>
    </w:p>
    <w:p w:rsidR="008903B0" w:rsidRPr="000A3345" w:rsidRDefault="00A4305A" w:rsidP="008903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</w:t>
      </w:r>
      <w:r w:rsidR="008903B0" w:rsidRPr="000A3345">
        <w:rPr>
          <w:rFonts w:ascii="Times New Roman" w:hAnsi="Times New Roman" w:cs="Times New Roman"/>
          <w:b/>
          <w:sz w:val="26"/>
          <w:szCs w:val="26"/>
        </w:rPr>
        <w:t xml:space="preserve"> поставки</w:t>
      </w:r>
      <w:proofErr w:type="gramEnd"/>
      <w:r w:rsidR="008903B0" w:rsidRPr="000A33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903B0" w:rsidRPr="000A3345">
        <w:rPr>
          <w:rFonts w:ascii="Times New Roman" w:hAnsi="Times New Roman" w:cs="Times New Roman"/>
          <w:b/>
          <w:sz w:val="26"/>
          <w:szCs w:val="26"/>
        </w:rPr>
        <w:t>энодпротезов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ЛУ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Свердл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Обл.</w:t>
      </w:r>
    </w:p>
    <w:p w:rsidR="008903B0" w:rsidRPr="006252EB" w:rsidRDefault="008903B0" w:rsidP="008903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903B0" w:rsidRPr="006252EB" w:rsidRDefault="008903B0" w:rsidP="0089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2EB">
        <w:rPr>
          <w:rFonts w:ascii="Times New Roman" w:hAnsi="Times New Roman" w:cs="Times New Roman"/>
          <w:sz w:val="26"/>
          <w:szCs w:val="26"/>
        </w:rPr>
        <w:t xml:space="preserve"> Дело возбуждено 11.02.</w:t>
      </w:r>
      <w:r>
        <w:rPr>
          <w:rFonts w:ascii="Times New Roman" w:hAnsi="Times New Roman" w:cs="Times New Roman"/>
          <w:sz w:val="26"/>
          <w:szCs w:val="26"/>
        </w:rPr>
        <w:t>2019 по собственной инициативе У</w:t>
      </w:r>
      <w:r w:rsidRPr="006252EB">
        <w:rPr>
          <w:rFonts w:ascii="Times New Roman" w:hAnsi="Times New Roman" w:cs="Times New Roman"/>
          <w:sz w:val="26"/>
          <w:szCs w:val="26"/>
        </w:rPr>
        <w:t>правления.</w:t>
      </w:r>
    </w:p>
    <w:p w:rsidR="008903B0" w:rsidRPr="006252EB" w:rsidRDefault="008903B0" w:rsidP="0089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2EB">
        <w:rPr>
          <w:rFonts w:ascii="Times New Roman" w:hAnsi="Times New Roman" w:cs="Times New Roman"/>
          <w:sz w:val="26"/>
          <w:szCs w:val="26"/>
        </w:rPr>
        <w:t xml:space="preserve">Заказчиков торгов, </w:t>
      </w:r>
      <w:r w:rsidR="00363B0F" w:rsidRPr="00363B0F">
        <w:rPr>
          <w:rFonts w:ascii="Times New Roman" w:hAnsi="Times New Roman" w:cs="Times New Roman"/>
          <w:strike/>
          <w:sz w:val="26"/>
          <w:szCs w:val="26"/>
        </w:rPr>
        <w:t>(</w:t>
      </w:r>
      <w:r w:rsidRPr="00363B0F">
        <w:rPr>
          <w:rFonts w:ascii="Times New Roman" w:hAnsi="Times New Roman" w:cs="Times New Roman"/>
          <w:strike/>
          <w:sz w:val="26"/>
          <w:szCs w:val="26"/>
        </w:rPr>
        <w:t>проходивших в декабре 2016- мае 2017 гг.</w:t>
      </w:r>
      <w:r w:rsidR="00363B0F" w:rsidRPr="00363B0F">
        <w:rPr>
          <w:rFonts w:ascii="Times New Roman" w:hAnsi="Times New Roman" w:cs="Times New Roman"/>
          <w:strike/>
          <w:sz w:val="26"/>
          <w:szCs w:val="26"/>
        </w:rPr>
        <w:t>)</w:t>
      </w:r>
      <w:r w:rsidRPr="006252EB">
        <w:rPr>
          <w:rFonts w:ascii="Times New Roman" w:hAnsi="Times New Roman" w:cs="Times New Roman"/>
          <w:sz w:val="26"/>
          <w:szCs w:val="26"/>
        </w:rPr>
        <w:t xml:space="preserve"> является областн</w:t>
      </w:r>
      <w:r w:rsidR="00363B0F">
        <w:rPr>
          <w:rFonts w:ascii="Times New Roman" w:hAnsi="Times New Roman" w:cs="Times New Roman"/>
          <w:sz w:val="26"/>
          <w:szCs w:val="26"/>
        </w:rPr>
        <w:t>ой «Госпиталь для ветеранов войн</w:t>
      </w:r>
      <w:r w:rsidRPr="006252EB">
        <w:rPr>
          <w:rFonts w:ascii="Times New Roman" w:hAnsi="Times New Roman" w:cs="Times New Roman"/>
          <w:sz w:val="26"/>
          <w:szCs w:val="26"/>
        </w:rPr>
        <w:t xml:space="preserve">» </w:t>
      </w:r>
      <w:r w:rsidRPr="00A4305A">
        <w:rPr>
          <w:rFonts w:ascii="Times New Roman" w:hAnsi="Times New Roman" w:cs="Times New Roman"/>
          <w:strike/>
          <w:sz w:val="26"/>
          <w:szCs w:val="26"/>
        </w:rPr>
        <w:t>на сумму почти 17 млн. руб.,</w:t>
      </w:r>
      <w:r w:rsidRPr="006252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3B0" w:rsidRPr="000A3345" w:rsidRDefault="008903B0" w:rsidP="0089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 xml:space="preserve">Обществами было 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артелезирован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 xml:space="preserve"> как минимум 21 аукцион</w:t>
      </w:r>
      <w:r>
        <w:rPr>
          <w:rFonts w:ascii="Times New Roman" w:hAnsi="Times New Roman" w:cs="Times New Roman"/>
          <w:sz w:val="26"/>
          <w:szCs w:val="26"/>
        </w:rPr>
        <w:t>, в которых</w:t>
      </w:r>
      <w:r w:rsidRPr="000A3345">
        <w:rPr>
          <w:rFonts w:ascii="Times New Roman" w:hAnsi="Times New Roman" w:cs="Times New Roman"/>
          <w:sz w:val="26"/>
          <w:szCs w:val="26"/>
        </w:rPr>
        <w:t xml:space="preserve"> они </w:t>
      </w:r>
      <w:r w:rsidR="00AA3F42">
        <w:rPr>
          <w:rFonts w:ascii="Times New Roman" w:hAnsi="Times New Roman" w:cs="Times New Roman"/>
          <w:sz w:val="26"/>
          <w:szCs w:val="26"/>
        </w:rPr>
        <w:t>принимали участие в отсутствие иных конкурентов</w:t>
      </w:r>
      <w:r w:rsidRPr="000A3345">
        <w:rPr>
          <w:rFonts w:ascii="Times New Roman" w:hAnsi="Times New Roman" w:cs="Times New Roman"/>
          <w:sz w:val="26"/>
          <w:szCs w:val="26"/>
        </w:rPr>
        <w:t>. В результате отказа Обществ от конкуренции в 20 аукционах снижение цены составило 1%, а в 1 аукционе – 0,8%. При этом победителем во всех торгах являлась екатеринбургская фирма ООО «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Инномед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>», а новосибирская фирма ООО «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Ортоклуб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>» осуществляла подстраховку.</w:t>
      </w:r>
    </w:p>
    <w:p w:rsidR="00A4305A" w:rsidRDefault="008903B0" w:rsidP="0089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>В ходе рассмотрения дела также установлена активная роль третьего лица - ООО «СМТ»</w:t>
      </w:r>
      <w:r w:rsidR="00AA3F42">
        <w:rPr>
          <w:rFonts w:ascii="Times New Roman" w:hAnsi="Times New Roman" w:cs="Times New Roman"/>
          <w:sz w:val="26"/>
          <w:szCs w:val="26"/>
        </w:rPr>
        <w:t>, с которым</w:t>
      </w:r>
      <w:r w:rsidRPr="000A3345">
        <w:rPr>
          <w:rFonts w:ascii="Times New Roman" w:hAnsi="Times New Roman" w:cs="Times New Roman"/>
          <w:sz w:val="26"/>
          <w:szCs w:val="26"/>
        </w:rPr>
        <w:t xml:space="preserve"> Общества составляют группу лиц, и которое предоставляло им инфраструктуру для участия в торгах, а также являлось поставщиком товаров по торгам. </w:t>
      </w:r>
    </w:p>
    <w:p w:rsidR="008903B0" w:rsidRPr="000A3345" w:rsidRDefault="008903B0" w:rsidP="0089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3345">
        <w:rPr>
          <w:rFonts w:ascii="Times New Roman" w:hAnsi="Times New Roman" w:cs="Times New Roman"/>
          <w:sz w:val="26"/>
          <w:szCs w:val="26"/>
        </w:rPr>
        <w:t>Несмотря на то, что расследование продолжается, Управлением уже получены следующие доказательства сговора:</w:t>
      </w:r>
    </w:p>
    <w:p w:rsidR="008903B0" w:rsidRPr="000A3345" w:rsidRDefault="008903B0" w:rsidP="008903B0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 xml:space="preserve">наличие 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аффилированности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903B0" w:rsidRPr="000A3345" w:rsidRDefault="008903B0" w:rsidP="008903B0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 xml:space="preserve">подача заявок и ценовых предложений с одного </w:t>
      </w:r>
      <w:r w:rsidRPr="000A3345">
        <w:rPr>
          <w:rFonts w:ascii="Times New Roman" w:hAnsi="Times New Roman" w:cs="Times New Roman"/>
          <w:sz w:val="26"/>
          <w:szCs w:val="26"/>
          <w:lang w:val="en-US"/>
        </w:rPr>
        <w:t>IP</w:t>
      </w:r>
      <w:r w:rsidRPr="000A3345">
        <w:rPr>
          <w:rFonts w:ascii="Times New Roman" w:hAnsi="Times New Roman" w:cs="Times New Roman"/>
          <w:sz w:val="26"/>
          <w:szCs w:val="26"/>
        </w:rPr>
        <w:t xml:space="preserve">-адреса </w:t>
      </w:r>
    </w:p>
    <w:p w:rsidR="008903B0" w:rsidRPr="000A3345" w:rsidRDefault="008903B0" w:rsidP="00AA3F42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>единая модель поведения (по снижению НМЦК на 1% и отказа от дальнейшей ценовой конкуренции).</w:t>
      </w:r>
    </w:p>
    <w:p w:rsidR="008903B0" w:rsidRPr="000A3345" w:rsidRDefault="008903B0" w:rsidP="00AA3F42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-567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>осуществление ООО «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Ортоклуб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>» банковских операций, с того же устройства, что и подача Обществами заявок и ценовых предложений на участие в торгах;</w:t>
      </w:r>
    </w:p>
    <w:p w:rsidR="008903B0" w:rsidRPr="000A3345" w:rsidRDefault="008903B0" w:rsidP="00AA3F42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-567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 xml:space="preserve">закуп Обществами товаров для исполнения контрактов у одного поставщика (ООО «СМТ») поставок товаров в как до, </w:t>
      </w:r>
      <w:proofErr w:type="gramStart"/>
      <w:r w:rsidRPr="000A3345">
        <w:rPr>
          <w:rFonts w:ascii="Times New Roman" w:hAnsi="Times New Roman" w:cs="Times New Roman"/>
          <w:sz w:val="26"/>
          <w:szCs w:val="26"/>
        </w:rPr>
        <w:t>во время</w:t>
      </w:r>
      <w:proofErr w:type="gramEnd"/>
      <w:r w:rsidRPr="000A3345">
        <w:rPr>
          <w:rFonts w:ascii="Times New Roman" w:hAnsi="Times New Roman" w:cs="Times New Roman"/>
          <w:sz w:val="26"/>
          <w:szCs w:val="26"/>
        </w:rPr>
        <w:t>, так и после проведения закупочных процедур.</w:t>
      </w:r>
    </w:p>
    <w:p w:rsidR="008903B0" w:rsidRPr="000A3345" w:rsidRDefault="008903B0" w:rsidP="008903B0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345">
        <w:rPr>
          <w:rFonts w:ascii="Times New Roman" w:hAnsi="Times New Roman" w:cs="Times New Roman"/>
          <w:sz w:val="26"/>
          <w:szCs w:val="26"/>
        </w:rPr>
        <w:t>общее «авторство» заявок ООО «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Ортоклуб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>» и ООО «</w:t>
      </w:r>
      <w:proofErr w:type="spellStart"/>
      <w:r w:rsidRPr="000A3345">
        <w:rPr>
          <w:rFonts w:ascii="Times New Roman" w:hAnsi="Times New Roman" w:cs="Times New Roman"/>
          <w:sz w:val="26"/>
          <w:szCs w:val="26"/>
        </w:rPr>
        <w:t>Инномед</w:t>
      </w:r>
      <w:proofErr w:type="spellEnd"/>
      <w:r w:rsidRPr="000A3345">
        <w:rPr>
          <w:rFonts w:ascii="Times New Roman" w:hAnsi="Times New Roman" w:cs="Times New Roman"/>
          <w:sz w:val="26"/>
          <w:szCs w:val="26"/>
        </w:rPr>
        <w:t>» на участие в торгах.</w:t>
      </w:r>
    </w:p>
    <w:p w:rsidR="005D0A87" w:rsidRDefault="005D0A87" w:rsidP="005D0A87">
      <w:pPr>
        <w:spacing w:after="0" w:line="320" w:lineRule="exact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A87" w:rsidRPr="00AA5A71" w:rsidRDefault="005D0A87" w:rsidP="005D0A87">
      <w:pPr>
        <w:spacing w:after="0" w:line="320" w:lineRule="exact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Зачастую участники торгов, даже не представляют себе, что их действия содержат признаки серьезного нарушения законодательства. Необходимо избегать всякого рода схем поддержки и подстраховки других участников на торгах. И не согласовыв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A5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свое поведение на торгах с заказчиком, который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предложить</w:t>
      </w:r>
      <w:r w:rsidRPr="00AA5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выйти на торги с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мпаньо</w:t>
      </w:r>
      <w:r w:rsidRPr="00AA5A7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для целей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A5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знания торгов состоявшимися.   </w:t>
      </w:r>
    </w:p>
    <w:p w:rsidR="00553B21" w:rsidRDefault="005D0A87" w:rsidP="005D0A87">
      <w:pPr>
        <w:spacing w:after="0" w:line="320" w:lineRule="exact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A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итоге неразумных, плохо взвешенных действий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предпринимателей при участии в торгах</w:t>
      </w:r>
      <w:r w:rsidRPr="00AA5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испорчена репутация, и санкции</w:t>
      </w:r>
      <w:r w:rsidRPr="00AA5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картельны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сговор может быть очень большой</w:t>
      </w:r>
      <w:r w:rsidRPr="00AA5A7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чаше весов – могут быть годы успешной работы, а значит при участии в торгах идти на противозаконные компромиссы может быть очень опасно.</w:t>
      </w:r>
    </w:p>
    <w:sectPr w:rsidR="00553B21" w:rsidSect="005D0A8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B0F15"/>
    <w:multiLevelType w:val="hybridMultilevel"/>
    <w:tmpl w:val="8580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D7F65"/>
    <w:multiLevelType w:val="hybridMultilevel"/>
    <w:tmpl w:val="FBEE81B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70471FF5"/>
    <w:multiLevelType w:val="hybridMultilevel"/>
    <w:tmpl w:val="4A2A7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6238C4"/>
    <w:multiLevelType w:val="hybridMultilevel"/>
    <w:tmpl w:val="110C582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F"/>
    <w:rsid w:val="000B117A"/>
    <w:rsid w:val="000F4E8F"/>
    <w:rsid w:val="0011171D"/>
    <w:rsid w:val="00123228"/>
    <w:rsid w:val="00167E7F"/>
    <w:rsid w:val="00293ECF"/>
    <w:rsid w:val="002B413C"/>
    <w:rsid w:val="00363B0F"/>
    <w:rsid w:val="00380D7A"/>
    <w:rsid w:val="003A5EB0"/>
    <w:rsid w:val="003A738A"/>
    <w:rsid w:val="00413410"/>
    <w:rsid w:val="00444887"/>
    <w:rsid w:val="00477899"/>
    <w:rsid w:val="004C3D31"/>
    <w:rsid w:val="00510ABD"/>
    <w:rsid w:val="00553B21"/>
    <w:rsid w:val="005D0A87"/>
    <w:rsid w:val="006672C7"/>
    <w:rsid w:val="006F2206"/>
    <w:rsid w:val="007162D6"/>
    <w:rsid w:val="00733FD6"/>
    <w:rsid w:val="00807F08"/>
    <w:rsid w:val="008903B0"/>
    <w:rsid w:val="00943143"/>
    <w:rsid w:val="00996896"/>
    <w:rsid w:val="00A4305A"/>
    <w:rsid w:val="00A97B93"/>
    <w:rsid w:val="00AA3F42"/>
    <w:rsid w:val="00AC7342"/>
    <w:rsid w:val="00C80C7B"/>
    <w:rsid w:val="00E95F52"/>
    <w:rsid w:val="00EB4107"/>
    <w:rsid w:val="00F33EE5"/>
    <w:rsid w:val="00F80FC2"/>
    <w:rsid w:val="00FA6ECA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CBFE3-2EE7-4703-8781-67007B67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0B117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3"/>
    <w:rsid w:val="000B117A"/>
    <w:pPr>
      <w:shd w:val="clear" w:color="auto" w:fill="FFFFFF"/>
      <w:spacing w:before="240" w:after="0" w:line="29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44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48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E7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903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903B0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9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2E4CB31E6D88A505C4D1695FDA2F21DFED3D9813547B0C2A8DB0828BFFA213FCBB4894849918DCB80F9B2F6B0FC69A4795C4BA3q0X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80075011A41A7DF0EBDC862E324A92EA992A91E1034198663B25EDCD83696E3EF10F16A8F8FC3D741C29CFEB60E8D2438A3D1141B04041K" TargetMode="External"/><Relationship Id="rId5" Type="http://schemas.openxmlformats.org/officeDocument/2006/relationships/hyperlink" Target="consultantplus://offline/ref=5780075011A41A7DF0EBDC862E324A92EA992A91E1034198663B25EDCD83696E3EF10F16A8F9FA3D741C29CFEB60E8D2438A3D1141B0404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Евгеньевна</dc:creator>
  <cp:keywords/>
  <dc:description/>
  <cp:lastModifiedBy>Смирнова Ольга Евгеньевна</cp:lastModifiedBy>
  <cp:revision>15</cp:revision>
  <cp:lastPrinted>2019-06-18T06:50:00Z</cp:lastPrinted>
  <dcterms:created xsi:type="dcterms:W3CDTF">2019-06-14T10:52:00Z</dcterms:created>
  <dcterms:modified xsi:type="dcterms:W3CDTF">2019-06-18T07:02:00Z</dcterms:modified>
</cp:coreProperties>
</file>